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F33971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Georgia" w:hAnsi="Georgia"/>
          <w:noProof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3461241E" wp14:editId="0DB3586F">
            <wp:simplePos x="0" y="0"/>
            <wp:positionH relativeFrom="column">
              <wp:posOffset>5093970</wp:posOffset>
            </wp:positionH>
            <wp:positionV relativeFrom="paragraph">
              <wp:posOffset>-955675</wp:posOffset>
            </wp:positionV>
            <wp:extent cx="998356" cy="2288540"/>
            <wp:effectExtent l="0" t="0" r="0" b="0"/>
            <wp:wrapNone/>
            <wp:docPr id="6" name="Imagem 6" descr="desenh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enho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356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923F7" wp14:editId="43458BCE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374650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971" w:rsidRDefault="00F33971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F33971">
                              <w:rPr>
                                <w:color w:val="0070C0"/>
                                <w:sz w:val="36"/>
                              </w:rPr>
                              <w:t>DESENHO DE OBSERVAÇÃO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295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" filled="f" stroked="f">
                <v:textbox>
                  <w:txbxContent>
                    <w:p w:rsidR="00F33971" w:rsidRDefault="00F33971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F33971">
                        <w:rPr>
                          <w:color w:val="0070C0"/>
                          <w:sz w:val="36"/>
                        </w:rPr>
                        <w:t>DESENHO DE OBSERVAÇÃO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5E1125D7" wp14:editId="52E5984C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08ABA" wp14:editId="0EA6E9B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F33971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F33971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F33971" w:rsidRPr="00F91624" w:rsidRDefault="00F33971" w:rsidP="00F33971">
      <w:pPr>
        <w:pStyle w:val="textook"/>
        <w:ind w:left="708"/>
        <w:rPr>
          <w:sz w:val="22"/>
        </w:rPr>
      </w:pPr>
      <w:r w:rsidRPr="00F91624">
        <w:rPr>
          <w:sz w:val="22"/>
          <w:shd w:val="clear" w:color="auto" w:fill="FFFFFF"/>
        </w:rPr>
        <w:t>O desenho de observação não deve ser visto como cópia da realidade. É um caminho para encontrar um esquema gráfico, a partir do ponto de vista de cada criança, de registrar o que está sendo observado.</w:t>
      </w:r>
    </w:p>
    <w:p w:rsidR="00F33971" w:rsidRPr="00F91624" w:rsidRDefault="00F33971" w:rsidP="00F33971">
      <w:pPr>
        <w:tabs>
          <w:tab w:val="left" w:pos="3120"/>
        </w:tabs>
        <w:spacing w:line="360" w:lineRule="auto"/>
        <w:ind w:left="708"/>
        <w:jc w:val="both"/>
        <w:rPr>
          <w:rFonts w:ascii="Century Gothic" w:hAnsi="Century Gothic"/>
          <w:szCs w:val="24"/>
          <w:shd w:val="clear" w:color="auto" w:fill="FFFFFF"/>
        </w:rPr>
      </w:pPr>
      <w:r w:rsidRPr="00F91624">
        <w:rPr>
          <w:rFonts w:ascii="Century Gothic" w:hAnsi="Century Gothic"/>
          <w:szCs w:val="24"/>
          <w:shd w:val="clear" w:color="auto" w:fill="FFFFFF"/>
        </w:rPr>
        <w:tab/>
      </w:r>
    </w:p>
    <w:p w:rsidR="00F33971" w:rsidRPr="00F33971" w:rsidRDefault="00F33971" w:rsidP="00F33971">
      <w:pPr>
        <w:pStyle w:val="categoriaok"/>
        <w:ind w:left="708"/>
        <w:rPr>
          <w:color w:val="0070C0"/>
          <w:sz w:val="22"/>
        </w:rPr>
      </w:pPr>
      <w:r w:rsidRPr="00F33971">
        <w:rPr>
          <w:color w:val="0070C0"/>
          <w:sz w:val="22"/>
        </w:rPr>
        <w:t>Consigna:</w:t>
      </w:r>
    </w:p>
    <w:p w:rsidR="00F33971" w:rsidRPr="00F91624" w:rsidRDefault="00F33971" w:rsidP="00F33971">
      <w:pPr>
        <w:pStyle w:val="textook"/>
        <w:ind w:left="708"/>
        <w:rPr>
          <w:sz w:val="22"/>
        </w:rPr>
      </w:pPr>
      <w:r w:rsidRPr="00F91624">
        <w:rPr>
          <w:sz w:val="22"/>
        </w:rPr>
        <w:t>O espaço do refeitório está vazio, precisando de decoração nas paredes. Vamos decorar o espaço do refeitório com desenhos de frutas, legumes e verduras?</w:t>
      </w:r>
    </w:p>
    <w:p w:rsidR="00F33971" w:rsidRPr="00F91624" w:rsidRDefault="00F33971" w:rsidP="00F33971">
      <w:pPr>
        <w:pStyle w:val="subtitulook"/>
        <w:ind w:left="708"/>
        <w:rPr>
          <w:sz w:val="22"/>
        </w:rPr>
      </w:pPr>
    </w:p>
    <w:p w:rsidR="00F33971" w:rsidRPr="00F33971" w:rsidRDefault="00F33971" w:rsidP="00F33971">
      <w:pPr>
        <w:pStyle w:val="categoriaok"/>
        <w:ind w:left="708"/>
        <w:rPr>
          <w:color w:val="0070C0"/>
          <w:sz w:val="22"/>
        </w:rPr>
      </w:pPr>
      <w:r w:rsidRPr="00F33971">
        <w:rPr>
          <w:color w:val="0070C0"/>
          <w:sz w:val="22"/>
        </w:rPr>
        <w:t>Sugestões:</w:t>
      </w:r>
    </w:p>
    <w:p w:rsidR="00F33971" w:rsidRPr="00F91624" w:rsidRDefault="00F33971" w:rsidP="00F33971">
      <w:pPr>
        <w:pStyle w:val="textook"/>
        <w:numPr>
          <w:ilvl w:val="0"/>
          <w:numId w:val="12"/>
        </w:numPr>
        <w:rPr>
          <w:b/>
          <w:sz w:val="22"/>
        </w:rPr>
      </w:pPr>
      <w:r w:rsidRPr="00F91624">
        <w:rPr>
          <w:sz w:val="22"/>
        </w:rPr>
        <w:t>Imprima folhas do material impresso desta vivência, separe frutas, verduras e legumes e disponibilize ao grupo.</w:t>
      </w:r>
      <w:r w:rsidRPr="00F91624">
        <w:rPr>
          <w:b/>
          <w:sz w:val="22"/>
        </w:rPr>
        <w:t xml:space="preserve"> </w:t>
      </w:r>
      <w:r w:rsidRPr="00F91624">
        <w:rPr>
          <w:sz w:val="22"/>
        </w:rPr>
        <w:t xml:space="preserve">Em alguns momentos podem ser usadas fotos dos alimentos para os desenhos de observação. Utilize o material impresso: </w:t>
      </w:r>
      <w:r w:rsidRPr="00F91624">
        <w:rPr>
          <w:b/>
          <w:sz w:val="22"/>
        </w:rPr>
        <w:t>DESENHO DE OBSERVAÇÃO – PARTE 1.</w:t>
      </w:r>
    </w:p>
    <w:p w:rsidR="00F33971" w:rsidRPr="00F91624" w:rsidRDefault="00F33971" w:rsidP="00F33971">
      <w:pPr>
        <w:pStyle w:val="textook"/>
        <w:numPr>
          <w:ilvl w:val="0"/>
          <w:numId w:val="12"/>
        </w:numPr>
        <w:rPr>
          <w:sz w:val="22"/>
        </w:rPr>
      </w:pPr>
      <w:r w:rsidRPr="00F91624">
        <w:rPr>
          <w:sz w:val="22"/>
        </w:rPr>
        <w:t>Peça que observem os alimentos e tentem produzir a partir do que é visto. Importante fazer este exercício algumas vezes durante o semestre e acompanhar a evolução dos desenhos, encorajando que experimentem diversos materiais de pintura (lápis, tintas, giz de cera) e materiais como argila para fazer as representações. Incentive também que as crianças observem as cores dos alimentos e utilizem também nas representações.</w:t>
      </w:r>
    </w:p>
    <w:p w:rsidR="008E66B0" w:rsidRPr="00FC6E87" w:rsidRDefault="00F33971" w:rsidP="00F33971">
      <w:pPr>
        <w:pStyle w:val="Bullet"/>
        <w:numPr>
          <w:ilvl w:val="0"/>
          <w:numId w:val="12"/>
        </w:numPr>
        <w:rPr>
          <w:b/>
          <w:sz w:val="22"/>
        </w:rPr>
      </w:pPr>
      <w:r w:rsidRPr="00F91624">
        <w:rPr>
          <w:sz w:val="22"/>
        </w:rPr>
        <w:t>Guarde as produções para que possa acompanhar a evolução dos desenhos, para que as crianças vejam o que produziram e como conseguem ir além. Organize, depois, murais para o refeitório utilizando estas produções.</w:t>
      </w:r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8E66B0" w:rsidRDefault="00F33971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F33971">
        <w:rPr>
          <w:rFonts w:ascii="Arial Black" w:hAnsi="Arial Black"/>
          <w:b/>
          <w:color w:val="0070C0"/>
          <w:sz w:val="28"/>
          <w:szCs w:val="24"/>
        </w:rPr>
        <w:lastRenderedPageBreak/>
        <w:t>DESENHO DE OBSERVAÇÃO</w:t>
      </w:r>
    </w:p>
    <w:p w:rsidR="001B1D1B" w:rsidRDefault="00F33971" w:rsidP="001B1D1B">
      <w:pPr>
        <w:jc w:val="center"/>
        <w:rPr>
          <w:rFonts w:ascii="Georgia" w:hAnsi="Georgia"/>
          <w:sz w:val="24"/>
          <w:szCs w:val="24"/>
        </w:rPr>
      </w:pPr>
      <w:r w:rsidRPr="00F33971">
        <w:rPr>
          <w:rFonts w:ascii="Georgia" w:hAnsi="Georgia"/>
          <w:sz w:val="24"/>
          <w:szCs w:val="24"/>
        </w:rPr>
        <w:t>Frutas, verduras e legumes</w:t>
      </w:r>
    </w:p>
    <w:p w:rsidR="001B1D1B" w:rsidRDefault="001B1D1B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5C34DF" w:rsidRDefault="001B1D1B" w:rsidP="001B1D1B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F33971">
      <w:pPr>
        <w:rPr>
          <w:rFonts w:ascii="Georgia" w:hAnsi="Georgia"/>
        </w:rPr>
      </w:pPr>
      <w:bookmarkStart w:id="0" w:name="_GoBack"/>
      <w:bookmarkEnd w:id="0"/>
    </w:p>
    <w:sectPr w:rsidR="007C50C1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09" w:rsidRDefault="00994409" w:rsidP="005375E2">
      <w:pPr>
        <w:spacing w:after="0" w:line="240" w:lineRule="auto"/>
      </w:pPr>
      <w:r>
        <w:separator/>
      </w:r>
    </w:p>
  </w:endnote>
  <w:endnote w:type="continuationSeparator" w:id="0">
    <w:p w:rsidR="00994409" w:rsidRDefault="00994409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971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09" w:rsidRDefault="00994409" w:rsidP="005375E2">
      <w:pPr>
        <w:spacing w:after="0" w:line="240" w:lineRule="auto"/>
      </w:pPr>
      <w:r>
        <w:separator/>
      </w:r>
    </w:p>
  </w:footnote>
  <w:footnote w:type="continuationSeparator" w:id="0">
    <w:p w:rsidR="00994409" w:rsidRDefault="00994409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994409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994409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6409CB"/>
    <w:multiLevelType w:val="hybridMultilevel"/>
    <w:tmpl w:val="E662F5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94409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33971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F33971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F33971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F33971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F33971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F33971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F33971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F33971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F33971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2018-02-14T21:22:00Z</dcterms:created>
  <dcterms:modified xsi:type="dcterms:W3CDTF">2018-02-14T21:22:00Z</dcterms:modified>
</cp:coreProperties>
</file>