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00" w:rsidRDefault="00C24C83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AA95A" wp14:editId="5A8FCF3D">
                <wp:simplePos x="0" y="0"/>
                <wp:positionH relativeFrom="column">
                  <wp:posOffset>1828165</wp:posOffset>
                </wp:positionH>
                <wp:positionV relativeFrom="paragraph">
                  <wp:posOffset>123825</wp:posOffset>
                </wp:positionV>
                <wp:extent cx="2926080" cy="103378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033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D1B" w:rsidRDefault="00FC29E6" w:rsidP="00FC29E6">
                            <w:pPr>
                              <w:pStyle w:val="subcategoriaok"/>
                              <w:spacing w:after="0"/>
                              <w:rPr>
                                <w:color w:val="0070C0"/>
                                <w:sz w:val="36"/>
                              </w:rPr>
                            </w:pPr>
                            <w:r w:rsidRPr="00FC29E6">
                              <w:rPr>
                                <w:color w:val="0070C0"/>
                                <w:sz w:val="36"/>
                              </w:rPr>
                              <w:t>CAIXA DE RECADO E SUGESTÕES</w:t>
                            </w:r>
                            <w:r w:rsidR="001B1D1B" w:rsidRPr="001B1D1B">
                              <w:rPr>
                                <w:color w:val="0070C0"/>
                                <w:sz w:val="36"/>
                              </w:rPr>
                              <w:t xml:space="preserve"> </w:t>
                            </w:r>
                          </w:p>
                          <w:p w:rsidR="00C24C83" w:rsidRPr="002E73DA" w:rsidRDefault="00C24C83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3.95pt;margin-top:9.75pt;width:230.4pt;height:8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" filled="f" stroked="f">
                <v:textbox>
                  <w:txbxContent>
                    <w:p w:rsidR="001B1D1B" w:rsidRDefault="00FC29E6" w:rsidP="00FC29E6">
                      <w:pPr>
                        <w:pStyle w:val="subcategoriaok"/>
                        <w:spacing w:after="0"/>
                        <w:rPr>
                          <w:color w:val="0070C0"/>
                          <w:sz w:val="36"/>
                        </w:rPr>
                      </w:pPr>
                      <w:r w:rsidRPr="00FC29E6">
                        <w:rPr>
                          <w:color w:val="0070C0"/>
                          <w:sz w:val="36"/>
                        </w:rPr>
                        <w:t>CAIXA DE RECADO E SUGESTÕES</w:t>
                      </w:r>
                      <w:r w:rsidR="001B1D1B" w:rsidRPr="001B1D1B">
                        <w:rPr>
                          <w:color w:val="0070C0"/>
                          <w:sz w:val="36"/>
                        </w:rPr>
                        <w:t xml:space="preserve"> </w:t>
                      </w:r>
                    </w:p>
                    <w:p w:rsidR="00C24C83" w:rsidRPr="002E73DA" w:rsidRDefault="00C24C83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3744E8B9" wp14:editId="69A0CAA2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AD0E1" wp14:editId="1CBC1A29">
                <wp:simplePos x="0" y="0"/>
                <wp:positionH relativeFrom="column">
                  <wp:posOffset>859155</wp:posOffset>
                </wp:positionH>
                <wp:positionV relativeFrom="paragraph">
                  <wp:posOffset>-112939</wp:posOffset>
                </wp:positionV>
                <wp:extent cx="108204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FC29E6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27" type="#_x0000_t202" style="position:absolute;left:0;text-align:left;margin-left:67.65pt;margin-top:-8.9pt;width:85.2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QuQ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" filled="f" stroked="f">
                <v:textbox>
                  <w:txbxContent>
                    <w:p w:rsidR="003A7C16" w:rsidRPr="002E73DA" w:rsidRDefault="00FC29E6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41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003D28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</w:p>
    <w:p w:rsidR="00FC29E6" w:rsidRPr="00FC29E6" w:rsidRDefault="00FC29E6" w:rsidP="00FC29E6">
      <w:pPr>
        <w:pStyle w:val="categoriaok"/>
        <w:ind w:left="708"/>
        <w:rPr>
          <w:color w:val="0070C0"/>
          <w:sz w:val="22"/>
        </w:rPr>
      </w:pPr>
      <w:r w:rsidRPr="00FC29E6">
        <w:rPr>
          <w:color w:val="0070C0"/>
          <w:sz w:val="22"/>
        </w:rPr>
        <w:t>Reflexões:</w:t>
      </w:r>
    </w:p>
    <w:p w:rsidR="00FC29E6" w:rsidRPr="004A7DD6" w:rsidRDefault="00FC29E6" w:rsidP="00FC29E6">
      <w:pPr>
        <w:pStyle w:val="textook"/>
        <w:ind w:left="708"/>
        <w:rPr>
          <w:sz w:val="22"/>
        </w:rPr>
      </w:pPr>
      <w:r w:rsidRPr="004A7DD6">
        <w:rPr>
          <w:sz w:val="22"/>
        </w:rPr>
        <w:t xml:space="preserve">O que as crianças pensam sobre a escrita? Como podemos estimular a comunicação entre as crianças? De que forma podemos aproximar as crianças deste universo? </w:t>
      </w:r>
    </w:p>
    <w:p w:rsidR="00FC29E6" w:rsidRPr="004A7DD6" w:rsidRDefault="00FC29E6" w:rsidP="00FC29E6">
      <w:pPr>
        <w:spacing w:line="360" w:lineRule="auto"/>
        <w:ind w:left="708"/>
        <w:jc w:val="both"/>
        <w:rPr>
          <w:rFonts w:ascii="Century Gothic" w:hAnsi="Century Gothic"/>
          <w:sz w:val="20"/>
        </w:rPr>
      </w:pPr>
    </w:p>
    <w:p w:rsidR="00FC29E6" w:rsidRPr="00FC29E6" w:rsidRDefault="00FC29E6" w:rsidP="00FC29E6">
      <w:pPr>
        <w:pStyle w:val="categoriaok"/>
        <w:ind w:left="708"/>
        <w:rPr>
          <w:color w:val="0070C0"/>
          <w:sz w:val="22"/>
        </w:rPr>
      </w:pPr>
      <w:r w:rsidRPr="00FC29E6">
        <w:rPr>
          <w:color w:val="0070C0"/>
          <w:sz w:val="22"/>
        </w:rPr>
        <w:t>Consigna:</w:t>
      </w:r>
    </w:p>
    <w:p w:rsidR="00FC29E6" w:rsidRPr="004A7DD6" w:rsidRDefault="00FC29E6" w:rsidP="00FC29E6">
      <w:pPr>
        <w:pStyle w:val="textook"/>
        <w:ind w:left="708"/>
        <w:rPr>
          <w:sz w:val="22"/>
        </w:rPr>
      </w:pPr>
      <w:r w:rsidRPr="004A7DD6">
        <w:rPr>
          <w:sz w:val="22"/>
        </w:rPr>
        <w:t>Vamos confeccionar uma caixa de recados e sugestões para a escola? Desta forma, os visitantes que chegarem na escola podem oferecer ideias bacanas para colocarmos em prática na escola.</w:t>
      </w:r>
    </w:p>
    <w:p w:rsidR="00FC29E6" w:rsidRPr="004A7DD6" w:rsidRDefault="00FC29E6" w:rsidP="00FC29E6">
      <w:pPr>
        <w:pStyle w:val="textook"/>
        <w:ind w:left="708"/>
        <w:rPr>
          <w:sz w:val="22"/>
        </w:rPr>
      </w:pPr>
    </w:p>
    <w:p w:rsidR="00FC29E6" w:rsidRPr="00FC29E6" w:rsidRDefault="00FC29E6" w:rsidP="00FC29E6">
      <w:pPr>
        <w:pStyle w:val="categoriaok"/>
        <w:ind w:left="708"/>
        <w:rPr>
          <w:color w:val="0070C0"/>
          <w:sz w:val="22"/>
        </w:rPr>
      </w:pPr>
      <w:r w:rsidRPr="00FC29E6">
        <w:rPr>
          <w:color w:val="0070C0"/>
          <w:sz w:val="22"/>
        </w:rPr>
        <w:t xml:space="preserve">Orientações: </w:t>
      </w:r>
    </w:p>
    <w:p w:rsidR="00FC29E6" w:rsidRPr="004A7DD6" w:rsidRDefault="00FC29E6" w:rsidP="00FC29E6">
      <w:pPr>
        <w:pStyle w:val="textook"/>
        <w:ind w:left="708"/>
        <w:rPr>
          <w:sz w:val="22"/>
        </w:rPr>
      </w:pPr>
      <w:r w:rsidRPr="004A7DD6">
        <w:rPr>
          <w:sz w:val="22"/>
        </w:rPr>
        <w:t>Converse com o grupo sobre caixas de recados e sugestões. Explique para que os visitantes poderão deixar mensagens, sugestões e percepções sobre a escola para as crianças e adultos.</w:t>
      </w:r>
    </w:p>
    <w:p w:rsidR="00FC29E6" w:rsidRPr="004A7DD6" w:rsidRDefault="00FC29E6" w:rsidP="00FC29E6">
      <w:pPr>
        <w:pStyle w:val="textook"/>
        <w:ind w:left="708"/>
        <w:rPr>
          <w:sz w:val="22"/>
        </w:rPr>
      </w:pPr>
    </w:p>
    <w:p w:rsidR="00FC29E6" w:rsidRPr="00FC29E6" w:rsidRDefault="00FC29E6" w:rsidP="00FC29E6">
      <w:pPr>
        <w:pStyle w:val="categoriaok"/>
        <w:ind w:left="708"/>
        <w:rPr>
          <w:color w:val="0070C0"/>
          <w:sz w:val="22"/>
        </w:rPr>
      </w:pPr>
      <w:r w:rsidRPr="00FC29E6">
        <w:rPr>
          <w:color w:val="0070C0"/>
          <w:sz w:val="22"/>
        </w:rPr>
        <w:t xml:space="preserve">Sugestões: </w:t>
      </w:r>
    </w:p>
    <w:p w:rsidR="00FC29E6" w:rsidRPr="004A7DD6" w:rsidRDefault="00FC29E6" w:rsidP="00FC29E6">
      <w:pPr>
        <w:pStyle w:val="textook"/>
        <w:numPr>
          <w:ilvl w:val="0"/>
          <w:numId w:val="12"/>
        </w:numPr>
        <w:rPr>
          <w:sz w:val="22"/>
        </w:rPr>
      </w:pPr>
      <w:r w:rsidRPr="004A7DD6">
        <w:rPr>
          <w:sz w:val="22"/>
        </w:rPr>
        <w:t>Converse com o grupo para definir que objeto pode ser usado como urna. Se precisar, façam as adaptações necessárias ao objeto, que pode ser uma caixa de papelão vazia.</w:t>
      </w:r>
    </w:p>
    <w:p w:rsidR="00FC29E6" w:rsidRPr="004A7DD6" w:rsidRDefault="00FC29E6" w:rsidP="00FC29E6">
      <w:pPr>
        <w:pStyle w:val="textook"/>
        <w:numPr>
          <w:ilvl w:val="0"/>
          <w:numId w:val="12"/>
        </w:numPr>
        <w:rPr>
          <w:sz w:val="22"/>
        </w:rPr>
      </w:pPr>
      <w:r w:rsidRPr="004A7DD6">
        <w:rPr>
          <w:sz w:val="22"/>
        </w:rPr>
        <w:t xml:space="preserve">Peça que as crianças confeccionem papéis de carta para disponibilizar próximo à urna. </w:t>
      </w:r>
      <w:r w:rsidRPr="004A7DD6">
        <w:rPr>
          <w:rFonts w:cs="Calibri"/>
          <w:sz w:val="22"/>
        </w:rPr>
        <w:t xml:space="preserve">Utilize o material impresso desta vivência: </w:t>
      </w:r>
      <w:r w:rsidRPr="004A7DD6">
        <w:rPr>
          <w:b/>
          <w:sz w:val="22"/>
        </w:rPr>
        <w:t>CAIXA DE RECADO E SUGESTÕES</w:t>
      </w:r>
      <w:r w:rsidRPr="004A7DD6">
        <w:rPr>
          <w:rFonts w:cs="Calibri"/>
          <w:b/>
          <w:sz w:val="22"/>
        </w:rPr>
        <w:t xml:space="preserve"> - PARTE 1.</w:t>
      </w:r>
    </w:p>
    <w:p w:rsidR="00FC29E6" w:rsidRPr="004A7DD6" w:rsidRDefault="00FC29E6" w:rsidP="00FC29E6">
      <w:pPr>
        <w:pStyle w:val="textook"/>
        <w:numPr>
          <w:ilvl w:val="0"/>
          <w:numId w:val="12"/>
        </w:numPr>
        <w:rPr>
          <w:sz w:val="22"/>
        </w:rPr>
      </w:pPr>
      <w:r w:rsidRPr="004A7DD6">
        <w:rPr>
          <w:sz w:val="22"/>
        </w:rPr>
        <w:t>Encoraje as crianças a conversarem sobre a ideia com a secretaria e a recepção, onde pode ser deixada a urna e os papéis de carta.</w:t>
      </w:r>
    </w:p>
    <w:p w:rsidR="00FC29E6" w:rsidRPr="004A7DD6" w:rsidRDefault="00FC29E6" w:rsidP="00FC29E6">
      <w:pPr>
        <w:pStyle w:val="textook"/>
        <w:numPr>
          <w:ilvl w:val="0"/>
          <w:numId w:val="12"/>
        </w:numPr>
        <w:rPr>
          <w:sz w:val="22"/>
        </w:rPr>
      </w:pPr>
      <w:r w:rsidRPr="004A7DD6">
        <w:rPr>
          <w:sz w:val="22"/>
        </w:rPr>
        <w:t>Periodicamente, abra a urna com as crianças e recolha as sugestões. Leia em voz alta e discuta a mensagem com o grupo.</w:t>
      </w:r>
    </w:p>
    <w:p w:rsidR="00FC29E6" w:rsidRPr="004A7DD6" w:rsidRDefault="00FC29E6" w:rsidP="00FC29E6">
      <w:pPr>
        <w:pStyle w:val="textook"/>
        <w:numPr>
          <w:ilvl w:val="0"/>
          <w:numId w:val="12"/>
        </w:numPr>
        <w:rPr>
          <w:sz w:val="22"/>
        </w:rPr>
      </w:pPr>
      <w:r w:rsidRPr="004A7DD6">
        <w:rPr>
          <w:sz w:val="22"/>
        </w:rPr>
        <w:t xml:space="preserve">Estimule o grupo a enviar bilhetes ao remetente, quando possível. </w:t>
      </w:r>
    </w:p>
    <w:p w:rsidR="008E66B0" w:rsidRDefault="00FC29E6" w:rsidP="00FC29E6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FC29E6">
        <w:rPr>
          <w:rFonts w:ascii="Arial Black" w:hAnsi="Arial Black"/>
          <w:b/>
          <w:color w:val="0070C0"/>
          <w:sz w:val="28"/>
          <w:szCs w:val="24"/>
        </w:rPr>
        <w:lastRenderedPageBreak/>
        <w:t>CAIXA DE RECADO E SUGESTÕES – Parte 1</w:t>
      </w:r>
    </w:p>
    <w:p w:rsidR="001B1D1B" w:rsidRDefault="00FC29E6" w:rsidP="001B1D1B">
      <w:pPr>
        <w:jc w:val="center"/>
        <w:rPr>
          <w:rFonts w:ascii="Georgia" w:hAnsi="Georgia"/>
          <w:sz w:val="24"/>
          <w:szCs w:val="24"/>
        </w:rPr>
      </w:pPr>
      <w:r w:rsidRPr="00FC29E6">
        <w:rPr>
          <w:rFonts w:ascii="Georgia" w:hAnsi="Georgia"/>
          <w:sz w:val="24"/>
          <w:szCs w:val="24"/>
        </w:rPr>
        <w:t>Papéis de carta para escrever sugestões para a escola</w:t>
      </w:r>
    </w:p>
    <w:p w:rsidR="00FC29E6" w:rsidRPr="00FC29E6" w:rsidRDefault="00FC29E6" w:rsidP="001B1D1B">
      <w:pPr>
        <w:jc w:val="center"/>
        <w:rPr>
          <w:rFonts w:ascii="Georgia" w:hAnsi="Georgia"/>
          <w:sz w:val="12"/>
          <w:szCs w:val="24"/>
        </w:rPr>
      </w:pPr>
    </w:p>
    <w:p w:rsidR="00FC29E6" w:rsidRDefault="00FC29E6" w:rsidP="00FC29E6">
      <w:pPr>
        <w:jc w:val="center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304165</wp:posOffset>
            </wp:positionH>
            <wp:positionV relativeFrom="paragraph">
              <wp:posOffset>189230</wp:posOffset>
            </wp:positionV>
            <wp:extent cx="4938395" cy="6153785"/>
            <wp:effectExtent l="0" t="0" r="0" b="0"/>
            <wp:wrapNone/>
            <wp:docPr id="14" name="Imagem 14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395" cy="615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59055</wp:posOffset>
                </wp:positionV>
                <wp:extent cx="5760720" cy="6568440"/>
                <wp:effectExtent l="3810" t="13335" r="17145" b="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6568440"/>
                          <a:chOff x="1470" y="4027"/>
                          <a:chExt cx="8730" cy="9977"/>
                        </a:xfrm>
                      </wpg:grpSpPr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970" y="4027"/>
                            <a:ext cx="8230" cy="97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0" y="13610"/>
                            <a:ext cx="500" cy="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9E6" w:rsidRDefault="00FC29E6" w:rsidP="00FC29E6">
                              <w:r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sym w:font="Wingdings" w:char="F022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8" style="position:absolute;left:0;text-align:left;margin-left:-20.25pt;margin-top:4.65pt;width:453.6pt;height:517.2pt;z-index:-251653120" coordorigin="1470,4027" coordsize="8730,9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">
                <v:rect id="Rectangle 7" o:spid="_x0000_s1029" style="position:absolute;left:1970;top:4027;width:8230;height:9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jD/cIA&#10;AADbAAAADwAAAGRycy9kb3ducmV2LnhtbERPS2vCQBC+F/oflil4KXVjQCkxq9QXBE9VC81xyI6b&#10;0OxsyK4a/71bKPQ2H99z8uVgW3Gl3jeOFUzGCQjiyumGjYKv0+7tHYQPyBpbx6TgTh6Wi+enHDPt&#10;bnyg6zEYEUPYZ6igDqHLpPRVTRb92HXEkTu73mKIsDdS93iL4baVaZLMpMWGY0ONHa1rqn6OF6vg&#10;u+B0WujPypZhVr6uzMls9xulRi/DxxxEoCH8i//chY7zU/j9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SMP9wgAAANsAAAAPAAAAAAAAAAAAAAAAAJgCAABkcnMvZG93&#10;bnJldi54bWxQSwUGAAAAAAQABAD1AAAAhwMAAAAA&#10;" strokeweight="1.5pt">
                  <v:stroke dashstyle="dash"/>
                </v:rect>
                <v:shape id="_x0000_s1030" type="#_x0000_t202" style="position:absolute;left:1470;top:13610;width:500;height: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FC29E6" w:rsidRDefault="00FC29E6" w:rsidP="00FC29E6">
                        <w:r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sym w:font="Wingdings" w:char="F022"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C29E6" w:rsidRDefault="00FC29E6" w:rsidP="00FC29E6">
      <w:pPr>
        <w:jc w:val="center"/>
        <w:rPr>
          <w:rFonts w:ascii="Century Gothic" w:hAnsi="Century Gothic"/>
          <w:sz w:val="24"/>
          <w:szCs w:val="24"/>
        </w:rPr>
      </w:pPr>
    </w:p>
    <w:p w:rsidR="00FC29E6" w:rsidRDefault="00FC29E6" w:rsidP="00FC29E6">
      <w:pPr>
        <w:jc w:val="center"/>
        <w:rPr>
          <w:rFonts w:ascii="Century Gothic" w:hAnsi="Century Gothic"/>
          <w:sz w:val="24"/>
          <w:szCs w:val="24"/>
        </w:rPr>
      </w:pPr>
    </w:p>
    <w:p w:rsidR="00FC29E6" w:rsidRDefault="00FC29E6" w:rsidP="00FC29E6">
      <w:pPr>
        <w:pStyle w:val="subtitulook"/>
        <w:ind w:left="1134" w:right="1416"/>
      </w:pPr>
      <w:r>
        <w:t>SUGESTÕES</w:t>
      </w:r>
    </w:p>
    <w:p w:rsidR="00FC29E6" w:rsidRDefault="00FC29E6" w:rsidP="00FC29E6">
      <w:pPr>
        <w:ind w:left="1560" w:right="1416"/>
        <w:jc w:val="center"/>
        <w:rPr>
          <w:rFonts w:ascii="Century Gothic" w:hAnsi="Century Gothic"/>
          <w:sz w:val="24"/>
          <w:szCs w:val="24"/>
        </w:rPr>
      </w:pPr>
    </w:p>
    <w:p w:rsidR="00FC29E6" w:rsidRDefault="00FC29E6" w:rsidP="00FC29E6">
      <w:pPr>
        <w:spacing w:line="360" w:lineRule="auto"/>
        <w:ind w:left="1560" w:right="1416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29E6" w:rsidRDefault="00FC29E6" w:rsidP="00FC29E6">
      <w:pPr>
        <w:spacing w:line="360" w:lineRule="auto"/>
        <w:ind w:left="1560" w:right="1416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</w:t>
      </w:r>
    </w:p>
    <w:p w:rsidR="00FC29E6" w:rsidRDefault="00FC29E6" w:rsidP="00FC29E6">
      <w:pPr>
        <w:spacing w:line="360" w:lineRule="auto"/>
        <w:ind w:left="1560" w:right="1416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</w:t>
      </w:r>
    </w:p>
    <w:p w:rsidR="00FC29E6" w:rsidRDefault="00FC29E6" w:rsidP="00FC29E6">
      <w:pPr>
        <w:spacing w:line="360" w:lineRule="auto"/>
        <w:ind w:left="1560" w:right="1416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</w:t>
      </w:r>
    </w:p>
    <w:p w:rsidR="00FC29E6" w:rsidRPr="00FC29E6" w:rsidRDefault="00FC29E6" w:rsidP="001B1D1B">
      <w:pPr>
        <w:rPr>
          <w:rFonts w:ascii="Georgia" w:hAnsi="Georgia"/>
          <w:sz w:val="12"/>
        </w:rPr>
      </w:pPr>
    </w:p>
    <w:p w:rsidR="001B1D1B" w:rsidRPr="00307167" w:rsidRDefault="001B1D1B" w:rsidP="00FC29E6">
      <w:pPr>
        <w:rPr>
          <w:rFonts w:ascii="Georgia" w:hAnsi="Georgia"/>
          <w:sz w:val="24"/>
          <w:szCs w:val="24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  <w:bookmarkStart w:id="0" w:name="_GoBack"/>
      <w:bookmarkEnd w:id="0"/>
    </w:p>
    <w:p w:rsidR="007C50C1" w:rsidRDefault="007C50C1" w:rsidP="001B1D1B">
      <w:pPr>
        <w:jc w:val="center"/>
        <w:rPr>
          <w:rFonts w:ascii="Georgia" w:hAnsi="Georgia"/>
        </w:rPr>
      </w:pPr>
    </w:p>
    <w:sectPr w:rsidR="007C50C1" w:rsidSect="003A7C16">
      <w:headerReference w:type="default" r:id="rId10"/>
      <w:footerReference w:type="default" r:id="rId11"/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947" w:rsidRDefault="00650947" w:rsidP="005375E2">
      <w:pPr>
        <w:spacing w:after="0" w:line="240" w:lineRule="auto"/>
      </w:pPr>
      <w:r>
        <w:separator/>
      </w:r>
    </w:p>
  </w:endnote>
  <w:endnote w:type="continuationSeparator" w:id="0">
    <w:p w:rsidR="00650947" w:rsidRDefault="00650947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3FEEBE5" wp14:editId="05AC81A4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9E6">
          <w:rPr>
            <w:noProof/>
          </w:rPr>
          <w:t>2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947" w:rsidRDefault="00650947" w:rsidP="005375E2">
      <w:pPr>
        <w:spacing w:after="0" w:line="240" w:lineRule="auto"/>
      </w:pPr>
      <w:r>
        <w:separator/>
      </w:r>
    </w:p>
  </w:footnote>
  <w:footnote w:type="continuationSeparator" w:id="0">
    <w:p w:rsidR="00650947" w:rsidRDefault="00650947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ACBE0D" wp14:editId="1D03C407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650947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5" type="#_x0000_t75" style="width:91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3" o:spid="_x0000_s1031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2752;top:731;width:6074;height: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713B46" w:rsidRPr="00EC4E8D" w:rsidRDefault="00650947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5" type="#_x0000_t75" style="width:91pt;height:12pt;visibility:visible;mso-wrap-style:square">
                            <v:imagedata r:id="rId1" o:title=""/>
                          </v:shape>
                        </w:pict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3" type="#_x0000_t75" style="position:absolute;left:1895;top:604;width:914;height: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zacTCAAAA2gAAAA8AAABkcnMvZG93bnJldi54bWxEj0GLwjAUhO8L/ofwhL2tqQtrpRpFBFkP&#10;gmz1oLdn82yLzUtJotZ/bxYEj8PMfMNM551pxI2cry0rGA4SEMSF1TWXCva71dcYhA/IGhvLpOBB&#10;Huaz3scUM23v/Ee3PJQiQthnqKAKoc2k9EVFBv3AtsTRO1tnMETpSqkd3iPcNPI7SUbSYM1xocKW&#10;lhUVl/xqFIzc5nd51PWpPFxyvU3TdLzzqVKf/W4xARGoC+/wq73WCn7g/0q8AXL2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82nEwgAAANoAAAAPAAAAAAAAAAAAAAAAAJ8C&#10;AABkcnMvZG93bnJldi54bWxQSwUGAAAAAAQABAD3AAAAjgMAAAAA&#10;">
                <v:imagedata r:id="rId3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1230FE"/>
    <w:multiLevelType w:val="multilevel"/>
    <w:tmpl w:val="594C3C86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49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69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589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09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29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49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69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189" w:hanging="360"/>
      </w:pPr>
      <w:rPr>
        <w:strike w:val="0"/>
        <w:dstrike w:val="0"/>
        <w:u w:val="none"/>
        <w:effect w:val="none"/>
      </w:rPr>
    </w:lvl>
  </w:abstractNum>
  <w:abstractNum w:abstractNumId="4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9C5A4F"/>
    <w:multiLevelType w:val="multilevel"/>
    <w:tmpl w:val="D6FAD486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6D65042"/>
    <w:multiLevelType w:val="hybridMultilevel"/>
    <w:tmpl w:val="E850DFD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4"/>
  </w:num>
  <w:num w:numId="11">
    <w:abstractNumId w:val="5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C1"/>
    <w:rsid w:val="00003D28"/>
    <w:rsid w:val="0003607D"/>
    <w:rsid w:val="000C3B0A"/>
    <w:rsid w:val="000C5EA6"/>
    <w:rsid w:val="00114FBE"/>
    <w:rsid w:val="0016597A"/>
    <w:rsid w:val="00170610"/>
    <w:rsid w:val="001B1D1B"/>
    <w:rsid w:val="00222E6E"/>
    <w:rsid w:val="0025099D"/>
    <w:rsid w:val="002649E5"/>
    <w:rsid w:val="00272E0D"/>
    <w:rsid w:val="002857D9"/>
    <w:rsid w:val="002E3013"/>
    <w:rsid w:val="003640F4"/>
    <w:rsid w:val="003A7C16"/>
    <w:rsid w:val="003B6E8C"/>
    <w:rsid w:val="003D705F"/>
    <w:rsid w:val="00453255"/>
    <w:rsid w:val="00473F2C"/>
    <w:rsid w:val="004B7CEE"/>
    <w:rsid w:val="004C2C52"/>
    <w:rsid w:val="005375E2"/>
    <w:rsid w:val="005F4235"/>
    <w:rsid w:val="006439E9"/>
    <w:rsid w:val="00643B3A"/>
    <w:rsid w:val="00650947"/>
    <w:rsid w:val="006A6549"/>
    <w:rsid w:val="006E1516"/>
    <w:rsid w:val="006E20D0"/>
    <w:rsid w:val="00713B46"/>
    <w:rsid w:val="00747162"/>
    <w:rsid w:val="007B5300"/>
    <w:rsid w:val="007C50C1"/>
    <w:rsid w:val="00861B33"/>
    <w:rsid w:val="008E66B0"/>
    <w:rsid w:val="009125E3"/>
    <w:rsid w:val="00913DBD"/>
    <w:rsid w:val="00953EEC"/>
    <w:rsid w:val="009C7160"/>
    <w:rsid w:val="00A67F0C"/>
    <w:rsid w:val="00A854DB"/>
    <w:rsid w:val="00A8608F"/>
    <w:rsid w:val="00AB34F2"/>
    <w:rsid w:val="00AB6937"/>
    <w:rsid w:val="00B96A80"/>
    <w:rsid w:val="00BD1C78"/>
    <w:rsid w:val="00C24C83"/>
    <w:rsid w:val="00CC3855"/>
    <w:rsid w:val="00EC1117"/>
    <w:rsid w:val="00F510C1"/>
    <w:rsid w:val="00F849DE"/>
    <w:rsid w:val="00FC29E6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8E66B0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8E66B0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categoriaok">
    <w:name w:val="categoria ok"/>
    <w:basedOn w:val="Normal"/>
    <w:link w:val="categoriaokChar"/>
    <w:qFormat/>
    <w:rsid w:val="00FC29E6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color w:val="675890"/>
      <w:sz w:val="24"/>
      <w:szCs w:val="24"/>
      <w:lang w:eastAsia="pt-BR"/>
    </w:rPr>
  </w:style>
  <w:style w:type="character" w:customStyle="1" w:styleId="categoriaokChar">
    <w:name w:val="categoria ok Char"/>
    <w:link w:val="categoriaok"/>
    <w:rsid w:val="00FC29E6"/>
    <w:rPr>
      <w:rFonts w:ascii="Arial Black" w:eastAsia="Arial" w:hAnsi="Arial Black" w:cs="Arial"/>
      <w:color w:val="675890"/>
      <w:sz w:val="24"/>
      <w:szCs w:val="24"/>
      <w:lang w:eastAsia="pt-BR"/>
    </w:rPr>
  </w:style>
  <w:style w:type="paragraph" w:customStyle="1" w:styleId="subtitulook">
    <w:name w:val="subtitulo ok"/>
    <w:basedOn w:val="Normal"/>
    <w:link w:val="subtitulookChar"/>
    <w:qFormat/>
    <w:rsid w:val="00FC29E6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Arial Black" w:eastAsia="Arial" w:hAnsi="Arial Black" w:cs="Arial"/>
      <w:b/>
      <w:color w:val="000000"/>
      <w:sz w:val="24"/>
      <w:szCs w:val="24"/>
      <w:lang w:eastAsia="pt-BR"/>
    </w:rPr>
  </w:style>
  <w:style w:type="character" w:customStyle="1" w:styleId="subtitulookChar">
    <w:name w:val="subtitulo ok Char"/>
    <w:link w:val="subtitulook"/>
    <w:rsid w:val="00FC29E6"/>
    <w:rPr>
      <w:rFonts w:ascii="Arial Black" w:eastAsia="Arial" w:hAnsi="Arial Black" w:cs="Arial"/>
      <w:b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8E66B0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8E66B0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categoriaok">
    <w:name w:val="categoria ok"/>
    <w:basedOn w:val="Normal"/>
    <w:link w:val="categoriaokChar"/>
    <w:qFormat/>
    <w:rsid w:val="00FC29E6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color w:val="675890"/>
      <w:sz w:val="24"/>
      <w:szCs w:val="24"/>
      <w:lang w:eastAsia="pt-BR"/>
    </w:rPr>
  </w:style>
  <w:style w:type="character" w:customStyle="1" w:styleId="categoriaokChar">
    <w:name w:val="categoria ok Char"/>
    <w:link w:val="categoriaok"/>
    <w:rsid w:val="00FC29E6"/>
    <w:rPr>
      <w:rFonts w:ascii="Arial Black" w:eastAsia="Arial" w:hAnsi="Arial Black" w:cs="Arial"/>
      <w:color w:val="675890"/>
      <w:sz w:val="24"/>
      <w:szCs w:val="24"/>
      <w:lang w:eastAsia="pt-BR"/>
    </w:rPr>
  </w:style>
  <w:style w:type="paragraph" w:customStyle="1" w:styleId="subtitulook">
    <w:name w:val="subtitulo ok"/>
    <w:basedOn w:val="Normal"/>
    <w:link w:val="subtitulookChar"/>
    <w:qFormat/>
    <w:rsid w:val="00FC29E6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Arial Black" w:eastAsia="Arial" w:hAnsi="Arial Black" w:cs="Arial"/>
      <w:b/>
      <w:color w:val="000000"/>
      <w:sz w:val="24"/>
      <w:szCs w:val="24"/>
      <w:lang w:eastAsia="pt-BR"/>
    </w:rPr>
  </w:style>
  <w:style w:type="character" w:customStyle="1" w:styleId="subtitulookChar">
    <w:name w:val="subtitulo ok Char"/>
    <w:link w:val="subtitulook"/>
    <w:rsid w:val="00FC29E6"/>
    <w:rPr>
      <w:rFonts w:ascii="Arial Black" w:eastAsia="Arial" w:hAnsi="Arial Black" w:cs="Arial"/>
      <w:b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Emanuele</cp:lastModifiedBy>
  <cp:revision>2</cp:revision>
  <dcterms:created xsi:type="dcterms:W3CDTF">2018-02-14T21:46:00Z</dcterms:created>
  <dcterms:modified xsi:type="dcterms:W3CDTF">2018-02-14T21:46:00Z</dcterms:modified>
</cp:coreProperties>
</file>